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BD957" w14:textId="38CCABF1" w:rsidR="005A6E35" w:rsidRPr="005A6E35" w:rsidRDefault="005A6E35" w:rsidP="005A6E35">
      <w:pPr>
        <w:spacing w:after="0" w:line="240" w:lineRule="auto"/>
        <w:jc w:val="center"/>
        <w:rPr>
          <w:rFonts w:cstheme="minorHAnsi"/>
          <w:b/>
          <w:bCs/>
          <w:sz w:val="32"/>
          <w:szCs w:val="32"/>
        </w:rPr>
      </w:pPr>
      <w:r w:rsidRPr="005A6E35">
        <w:rPr>
          <w:rFonts w:cstheme="minorHAnsi"/>
          <w:b/>
          <w:bCs/>
          <w:sz w:val="32"/>
          <w:szCs w:val="32"/>
        </w:rPr>
        <w:t>Prise de parole intersyndicale</w:t>
      </w:r>
    </w:p>
    <w:p w14:paraId="1EED1EB6" w14:textId="77777777" w:rsidR="005A6E35" w:rsidRDefault="005A6E35" w:rsidP="005A6E35">
      <w:pPr>
        <w:spacing w:after="0" w:line="240" w:lineRule="auto"/>
        <w:rPr>
          <w:rFonts w:cstheme="minorHAnsi"/>
        </w:rPr>
      </w:pPr>
    </w:p>
    <w:p w14:paraId="65E647B5" w14:textId="7AE6EBAA" w:rsidR="005A6E35" w:rsidRPr="005A6E35" w:rsidRDefault="005A6E35" w:rsidP="005A6E35">
      <w:pPr>
        <w:spacing w:after="0" w:line="240" w:lineRule="auto"/>
        <w:rPr>
          <w:rFonts w:cstheme="minorHAnsi"/>
        </w:rPr>
      </w:pPr>
      <w:r w:rsidRPr="005A6E35">
        <w:rPr>
          <w:rFonts w:cstheme="minorHAnsi"/>
        </w:rPr>
        <w:t>Bonjour à toutes et tous,</w:t>
      </w:r>
    </w:p>
    <w:p w14:paraId="4E59DB5F" w14:textId="77777777" w:rsidR="005A6E35" w:rsidRPr="005A6E35" w:rsidRDefault="005A6E35" w:rsidP="005A6E35">
      <w:pPr>
        <w:spacing w:after="0" w:line="240" w:lineRule="auto"/>
        <w:rPr>
          <w:rFonts w:cstheme="minorHAnsi"/>
        </w:rPr>
      </w:pPr>
    </w:p>
    <w:p w14:paraId="6841A593" w14:textId="77777777" w:rsidR="005A6E35" w:rsidRPr="005A6E35" w:rsidRDefault="005A6E35" w:rsidP="005A6E35">
      <w:pPr>
        <w:spacing w:after="0" w:line="240" w:lineRule="auto"/>
        <w:rPr>
          <w:rFonts w:cstheme="minorHAnsi"/>
        </w:rPr>
      </w:pPr>
      <w:r w:rsidRPr="005A6E35">
        <w:rPr>
          <w:rFonts w:cstheme="minorHAnsi"/>
        </w:rPr>
        <w:t>Au vu du nombre d’organisations syndicales appelant à la mobilisation ce jour, nous avons fait le choix de faire une unique intervention en commun.</w:t>
      </w:r>
    </w:p>
    <w:p w14:paraId="3979DEFB" w14:textId="77777777" w:rsidR="005A6E35" w:rsidRPr="005A6E35" w:rsidRDefault="005A6E35" w:rsidP="005A6E35">
      <w:pPr>
        <w:spacing w:after="0" w:line="240" w:lineRule="auto"/>
        <w:rPr>
          <w:rFonts w:cstheme="minorHAnsi"/>
        </w:rPr>
      </w:pPr>
    </w:p>
    <w:p w14:paraId="136C1037" w14:textId="77777777" w:rsidR="005A6E35" w:rsidRPr="005A6E35" w:rsidRDefault="005A6E35" w:rsidP="005A6E35">
      <w:pPr>
        <w:spacing w:after="0" w:line="240" w:lineRule="auto"/>
        <w:rPr>
          <w:rFonts w:cstheme="minorHAnsi"/>
        </w:rPr>
      </w:pPr>
      <w:r w:rsidRPr="005A6E35">
        <w:rPr>
          <w:rFonts w:cstheme="minorHAnsi"/>
        </w:rPr>
        <w:t>Ce texte est donc l’expression commune des 12 organisations syndicales et de jeunesses du Maine-et-Loire qui se relaieront pour en faire la lecture.</w:t>
      </w:r>
    </w:p>
    <w:p w14:paraId="33B6B6F8" w14:textId="77777777" w:rsidR="005A6E35" w:rsidRPr="005A6E35" w:rsidRDefault="005A6E35" w:rsidP="005A6E35">
      <w:pPr>
        <w:spacing w:after="0" w:line="240" w:lineRule="auto"/>
        <w:rPr>
          <w:rFonts w:cstheme="minorHAnsi"/>
        </w:rPr>
      </w:pPr>
    </w:p>
    <w:p w14:paraId="03960949" w14:textId="77777777" w:rsidR="005A6E35" w:rsidRPr="005A6E35" w:rsidRDefault="005A6E35" w:rsidP="005A6E35">
      <w:pPr>
        <w:spacing w:after="0" w:line="240" w:lineRule="auto"/>
        <w:rPr>
          <w:rFonts w:cstheme="minorHAnsi"/>
        </w:rPr>
      </w:pPr>
      <w:r w:rsidRPr="005A6E35">
        <w:rPr>
          <w:rFonts w:cstheme="minorHAnsi"/>
        </w:rPr>
        <w:t xml:space="preserve">Et pour commencer, nous vous remercions d’avoir répondu à cet appel et d’être aussi nombreux aujourd’hui. </w:t>
      </w:r>
    </w:p>
    <w:p w14:paraId="2DEEEA0C" w14:textId="77777777" w:rsidR="005A6E35" w:rsidRPr="005A6E35" w:rsidRDefault="005A6E35" w:rsidP="005A6E35">
      <w:pPr>
        <w:spacing w:after="0" w:line="240" w:lineRule="auto"/>
        <w:rPr>
          <w:rFonts w:cstheme="minorHAnsi"/>
        </w:rPr>
      </w:pPr>
    </w:p>
    <w:p w14:paraId="41958E80" w14:textId="77777777" w:rsidR="005A6E35" w:rsidRPr="005A6E35" w:rsidRDefault="005A6E35" w:rsidP="005A6E35">
      <w:pPr>
        <w:spacing w:after="0" w:line="240" w:lineRule="auto"/>
        <w:rPr>
          <w:rFonts w:cstheme="minorHAnsi"/>
        </w:rPr>
      </w:pPr>
      <w:r w:rsidRPr="005A6E35">
        <w:rPr>
          <w:rFonts w:cstheme="minorHAnsi"/>
        </w:rPr>
        <w:t>S’il est encore un peu tôt pour avoir un comptage précis du nombre de manifestants, mais il est clair que la mobilisation est à la hauteur des enjeux !</w:t>
      </w:r>
    </w:p>
    <w:p w14:paraId="21888A8F" w14:textId="77777777" w:rsidR="005A6E35" w:rsidRPr="005A6E35" w:rsidRDefault="005A6E35" w:rsidP="005A6E35">
      <w:pPr>
        <w:spacing w:after="0" w:line="240" w:lineRule="auto"/>
        <w:rPr>
          <w:rFonts w:cstheme="minorHAnsi"/>
        </w:rPr>
      </w:pPr>
    </w:p>
    <w:p w14:paraId="0E38636C" w14:textId="77777777" w:rsidR="005A6E35" w:rsidRPr="005A6E35" w:rsidRDefault="005A6E35" w:rsidP="005A6E35">
      <w:pPr>
        <w:spacing w:after="0" w:line="240" w:lineRule="auto"/>
        <w:rPr>
          <w:rFonts w:cstheme="minorHAnsi"/>
        </w:rPr>
      </w:pPr>
      <w:r w:rsidRPr="005A6E35">
        <w:rPr>
          <w:rFonts w:cstheme="minorHAnsi"/>
        </w:rPr>
        <w:t>Face à ce nombre impressionnant : la Gouvernement n’a pas d’autre choix que d’entendre ce lourd mouvement d’opposition à sa réforme des retraites.</w:t>
      </w:r>
    </w:p>
    <w:p w14:paraId="244AE70D" w14:textId="77777777" w:rsidR="005A6E35" w:rsidRPr="005A6E35" w:rsidRDefault="005A6E35" w:rsidP="005A6E35">
      <w:pPr>
        <w:spacing w:after="0" w:line="240" w:lineRule="auto"/>
        <w:rPr>
          <w:rFonts w:cstheme="minorHAnsi"/>
        </w:rPr>
      </w:pPr>
    </w:p>
    <w:p w14:paraId="688E95C4" w14:textId="77777777" w:rsidR="005A6E35" w:rsidRPr="005A6E35" w:rsidRDefault="005A6E35" w:rsidP="005A6E35">
      <w:pPr>
        <w:spacing w:after="0" w:line="240" w:lineRule="auto"/>
        <w:rPr>
          <w:rFonts w:cstheme="minorHAnsi"/>
        </w:rPr>
      </w:pPr>
      <w:r w:rsidRPr="005A6E35">
        <w:rPr>
          <w:rFonts w:cstheme="minorHAnsi"/>
        </w:rPr>
        <w:t>Aujourd’hui nous sommes là, en intersyndicale, pour exiger une retraite que nous voulons vivre en bonne santé, et vivre pleinement, dignement !</w:t>
      </w:r>
    </w:p>
    <w:p w14:paraId="41147B50" w14:textId="77777777" w:rsidR="005A6E35" w:rsidRPr="005A6E35" w:rsidRDefault="005A6E35" w:rsidP="005A6E35">
      <w:pPr>
        <w:spacing w:after="0" w:line="240" w:lineRule="auto"/>
        <w:rPr>
          <w:rFonts w:cstheme="minorHAnsi"/>
        </w:rPr>
      </w:pPr>
    </w:p>
    <w:p w14:paraId="49CB703F" w14:textId="77777777" w:rsidR="005A6E35" w:rsidRPr="005A6E35" w:rsidRDefault="005A6E35" w:rsidP="005A6E35">
      <w:pPr>
        <w:spacing w:after="0" w:line="240" w:lineRule="auto"/>
        <w:rPr>
          <w:rFonts w:cstheme="minorHAnsi"/>
        </w:rPr>
      </w:pPr>
    </w:p>
    <w:p w14:paraId="1C9E05F8" w14:textId="77777777" w:rsidR="005A6E35" w:rsidRPr="005A6E35" w:rsidRDefault="005A6E35" w:rsidP="005A6E35">
      <w:pPr>
        <w:spacing w:after="0" w:line="240" w:lineRule="auto"/>
        <w:rPr>
          <w:rFonts w:cstheme="minorHAnsi"/>
        </w:rPr>
      </w:pPr>
      <w:r w:rsidRPr="005A6E35">
        <w:rPr>
          <w:rFonts w:cstheme="minorHAnsi"/>
        </w:rPr>
        <w:t>La Première Ministre a annoncé ce 10 janvier 2023 le report de l’âge légal de départ à la retraite à 64 ans avec une accélération de la durée de cotisation.</w:t>
      </w:r>
    </w:p>
    <w:p w14:paraId="7557AFD7" w14:textId="77777777" w:rsidR="005A6E35" w:rsidRPr="005A6E35" w:rsidRDefault="005A6E35" w:rsidP="005A6E35">
      <w:pPr>
        <w:spacing w:after="0" w:line="240" w:lineRule="auto"/>
        <w:rPr>
          <w:rFonts w:cstheme="minorHAnsi"/>
        </w:rPr>
      </w:pPr>
    </w:p>
    <w:p w14:paraId="4001C683" w14:textId="77777777" w:rsidR="005A6E35" w:rsidRPr="005A6E35" w:rsidRDefault="005A6E35" w:rsidP="005A6E35">
      <w:pPr>
        <w:spacing w:after="0" w:line="240" w:lineRule="auto"/>
        <w:rPr>
          <w:rFonts w:cstheme="minorHAnsi"/>
        </w:rPr>
      </w:pPr>
      <w:r w:rsidRPr="005A6E35">
        <w:rPr>
          <w:rFonts w:cstheme="minorHAnsi"/>
        </w:rPr>
        <w:t>Nous n’acceptons pas cette réforme qui va frapper de plein fouet l’ensemble des travailleurs et des travailleuses, et plus particulièrement celles et ceux qui ont commencé à travailler tôt.</w:t>
      </w:r>
    </w:p>
    <w:p w14:paraId="1F296FBA" w14:textId="77777777" w:rsidR="005A6E35" w:rsidRPr="005A6E35" w:rsidRDefault="005A6E35" w:rsidP="005A6E35">
      <w:pPr>
        <w:spacing w:after="0" w:line="240" w:lineRule="auto"/>
        <w:rPr>
          <w:rFonts w:cstheme="minorHAnsi"/>
        </w:rPr>
      </w:pPr>
    </w:p>
    <w:p w14:paraId="13AFE7C6" w14:textId="77777777" w:rsidR="005A6E35" w:rsidRPr="005A6E35" w:rsidRDefault="005A6E35" w:rsidP="005A6E35">
      <w:pPr>
        <w:spacing w:after="0" w:line="240" w:lineRule="auto"/>
        <w:rPr>
          <w:rFonts w:cstheme="minorHAnsi"/>
        </w:rPr>
      </w:pPr>
      <w:r w:rsidRPr="005A6E35">
        <w:rPr>
          <w:rFonts w:cstheme="minorHAnsi"/>
        </w:rPr>
        <w:t>Nous n’acceptons pas l’aggravation de la précarité pour celles et ceux qui ne sont déjà plus en emploi avant leur retraite, parce qu’ils sont au chômage, en invalidité ou en arrêt de travail.</w:t>
      </w:r>
    </w:p>
    <w:p w14:paraId="5E5B490E" w14:textId="77777777" w:rsidR="005A6E35" w:rsidRPr="005A6E35" w:rsidRDefault="005A6E35" w:rsidP="005A6E35">
      <w:pPr>
        <w:spacing w:after="0" w:line="240" w:lineRule="auto"/>
        <w:rPr>
          <w:rFonts w:cstheme="minorHAnsi"/>
        </w:rPr>
      </w:pPr>
    </w:p>
    <w:p w14:paraId="6F0E8BC7" w14:textId="77777777" w:rsidR="005A6E35" w:rsidRPr="005A6E35" w:rsidRDefault="005A6E35" w:rsidP="005A6E35">
      <w:pPr>
        <w:spacing w:after="0" w:line="240" w:lineRule="auto"/>
        <w:rPr>
          <w:rFonts w:cstheme="minorHAnsi"/>
        </w:rPr>
      </w:pPr>
    </w:p>
    <w:p w14:paraId="1C154E80" w14:textId="77777777" w:rsidR="005A6E35" w:rsidRPr="005A6E35" w:rsidRDefault="005A6E35" w:rsidP="005A6E35">
      <w:pPr>
        <w:spacing w:after="0" w:line="240" w:lineRule="auto"/>
        <w:rPr>
          <w:rFonts w:cstheme="minorHAnsi"/>
        </w:rPr>
      </w:pPr>
      <w:r w:rsidRPr="005A6E35">
        <w:rPr>
          <w:rFonts w:cstheme="minorHAnsi"/>
        </w:rPr>
        <w:t>Nous n’acceptons pas que les plus précaires d’entre nous, celles et ceux dont la pénibilité des métiers n’est pas reconnue, et les jeunes soient les plus impactées par cette réforme.</w:t>
      </w:r>
    </w:p>
    <w:p w14:paraId="78714C0E" w14:textId="77777777" w:rsidR="005A6E35" w:rsidRPr="005A6E35" w:rsidRDefault="005A6E35" w:rsidP="005A6E35">
      <w:pPr>
        <w:spacing w:after="0" w:line="240" w:lineRule="auto"/>
        <w:rPr>
          <w:rFonts w:cstheme="minorHAnsi"/>
        </w:rPr>
      </w:pPr>
    </w:p>
    <w:p w14:paraId="2D7FA0D6" w14:textId="77777777" w:rsidR="005A6E35" w:rsidRPr="005A6E35" w:rsidRDefault="005A6E35" w:rsidP="005A6E35">
      <w:pPr>
        <w:spacing w:after="0" w:line="240" w:lineRule="auto"/>
        <w:rPr>
          <w:rFonts w:cstheme="minorHAnsi"/>
        </w:rPr>
      </w:pPr>
      <w:r w:rsidRPr="005A6E35">
        <w:rPr>
          <w:rFonts w:cstheme="minorHAnsi"/>
        </w:rPr>
        <w:t>Travailler en bonne santé est un droit ; vivre sa retraite en bonne santé est un droit.</w:t>
      </w:r>
    </w:p>
    <w:p w14:paraId="1449ED03" w14:textId="77777777" w:rsidR="005A6E35" w:rsidRPr="005A6E35" w:rsidRDefault="005A6E35" w:rsidP="005A6E35">
      <w:pPr>
        <w:spacing w:after="0" w:line="240" w:lineRule="auto"/>
        <w:rPr>
          <w:rFonts w:cstheme="minorHAnsi"/>
        </w:rPr>
      </w:pPr>
    </w:p>
    <w:p w14:paraId="73165990" w14:textId="77777777" w:rsidR="005A6E35" w:rsidRPr="005A6E35" w:rsidRDefault="005A6E35" w:rsidP="005A6E35">
      <w:pPr>
        <w:spacing w:after="0" w:line="240" w:lineRule="auto"/>
        <w:rPr>
          <w:rFonts w:cstheme="minorHAnsi"/>
        </w:rPr>
      </w:pPr>
      <w:r w:rsidRPr="005A6E35">
        <w:rPr>
          <w:rFonts w:cstheme="minorHAnsi"/>
        </w:rPr>
        <w:t xml:space="preserve">Ce projet de réforme veut peser sur les seuls travailleuses et travailleurs sans mettre les employeurs face à leur responsabilité notamment sur l’emploi des « seniors ». </w:t>
      </w:r>
    </w:p>
    <w:p w14:paraId="3B76E279" w14:textId="77777777" w:rsidR="005A6E35" w:rsidRPr="005A6E35" w:rsidRDefault="005A6E35" w:rsidP="005A6E35">
      <w:pPr>
        <w:spacing w:after="0" w:line="240" w:lineRule="auto"/>
        <w:rPr>
          <w:rFonts w:cstheme="minorHAnsi"/>
        </w:rPr>
      </w:pPr>
    </w:p>
    <w:p w14:paraId="5ADB0ADB" w14:textId="77777777" w:rsidR="005A6E35" w:rsidRPr="005A6E35" w:rsidRDefault="005A6E35" w:rsidP="005A6E35">
      <w:pPr>
        <w:spacing w:after="0" w:line="240" w:lineRule="auto"/>
        <w:rPr>
          <w:rFonts w:cstheme="minorHAnsi"/>
        </w:rPr>
      </w:pPr>
    </w:p>
    <w:p w14:paraId="203C57AA" w14:textId="77777777" w:rsidR="005A6E35" w:rsidRPr="005A6E35" w:rsidRDefault="005A6E35" w:rsidP="005A6E35">
      <w:pPr>
        <w:spacing w:after="0" w:line="240" w:lineRule="auto"/>
        <w:rPr>
          <w:rFonts w:cstheme="minorHAnsi"/>
        </w:rPr>
      </w:pPr>
      <w:r w:rsidRPr="005A6E35">
        <w:rPr>
          <w:rFonts w:cstheme="minorHAnsi"/>
        </w:rPr>
        <w:t xml:space="preserve">La création d’un index sans contrainte est purement symbolique.  </w:t>
      </w:r>
    </w:p>
    <w:p w14:paraId="45FBE202" w14:textId="77777777" w:rsidR="005A6E35" w:rsidRPr="005A6E35" w:rsidRDefault="005A6E35" w:rsidP="005A6E35">
      <w:pPr>
        <w:spacing w:after="0" w:line="240" w:lineRule="auto"/>
        <w:rPr>
          <w:rFonts w:cstheme="minorHAnsi"/>
        </w:rPr>
      </w:pPr>
    </w:p>
    <w:p w14:paraId="6B1A4AFA" w14:textId="77777777" w:rsidR="005A6E35" w:rsidRPr="005A6E35" w:rsidRDefault="005A6E35" w:rsidP="005A6E35">
      <w:pPr>
        <w:spacing w:after="0" w:line="240" w:lineRule="auto"/>
        <w:rPr>
          <w:rFonts w:cstheme="minorHAnsi"/>
        </w:rPr>
      </w:pPr>
      <w:r w:rsidRPr="005A6E35">
        <w:rPr>
          <w:rFonts w:cstheme="minorHAnsi"/>
        </w:rPr>
        <w:t xml:space="preserve">Autre symbole, ce sont ces 1200€ bruts agités comme un progrès social. Mais bien loin des revendications des différentes organisations syndicales. </w:t>
      </w:r>
    </w:p>
    <w:p w14:paraId="6ABB5A5E" w14:textId="77777777" w:rsidR="005A6E35" w:rsidRPr="005A6E35" w:rsidRDefault="005A6E35" w:rsidP="005A6E35">
      <w:pPr>
        <w:spacing w:after="0" w:line="240" w:lineRule="auto"/>
        <w:rPr>
          <w:rFonts w:cstheme="minorHAnsi"/>
        </w:rPr>
      </w:pPr>
      <w:r w:rsidRPr="005A6E35">
        <w:rPr>
          <w:rFonts w:cstheme="minorHAnsi"/>
        </w:rPr>
        <w:t xml:space="preserve"> </w:t>
      </w:r>
    </w:p>
    <w:p w14:paraId="3086CA9A" w14:textId="77777777" w:rsidR="005A6E35" w:rsidRPr="005A6E35" w:rsidRDefault="005A6E35" w:rsidP="005A6E35">
      <w:pPr>
        <w:spacing w:after="0" w:line="240" w:lineRule="auto"/>
        <w:rPr>
          <w:rFonts w:cstheme="minorHAnsi"/>
        </w:rPr>
      </w:pPr>
      <w:r w:rsidRPr="005A6E35">
        <w:rPr>
          <w:rFonts w:cstheme="minorHAnsi"/>
        </w:rPr>
        <w:t>A ce mépris, nous répondons par la mobilisation !</w:t>
      </w:r>
    </w:p>
    <w:p w14:paraId="3E17327D" w14:textId="77777777" w:rsidR="005A6E35" w:rsidRPr="005A6E35" w:rsidRDefault="005A6E35" w:rsidP="005A6E35">
      <w:pPr>
        <w:spacing w:after="0" w:line="240" w:lineRule="auto"/>
        <w:rPr>
          <w:rFonts w:cstheme="minorHAnsi"/>
        </w:rPr>
      </w:pPr>
      <w:r w:rsidRPr="005A6E35">
        <w:rPr>
          <w:rFonts w:cstheme="minorHAnsi"/>
        </w:rPr>
        <w:t>Nous sommes ici parce que nous voulons une retraite qui soit une expérience de vie, nouvelle, prolongée, comme chacun et chacune le souhaite et le décide.</w:t>
      </w:r>
    </w:p>
    <w:p w14:paraId="1AF8B643" w14:textId="77777777" w:rsidR="005A6E35" w:rsidRPr="005A6E35" w:rsidRDefault="005A6E35" w:rsidP="005A6E35">
      <w:pPr>
        <w:spacing w:after="0" w:line="240" w:lineRule="auto"/>
        <w:rPr>
          <w:rFonts w:cstheme="minorHAnsi"/>
        </w:rPr>
      </w:pPr>
    </w:p>
    <w:p w14:paraId="5274DB71" w14:textId="77777777" w:rsidR="005A6E35" w:rsidRPr="005A6E35" w:rsidRDefault="005A6E35" w:rsidP="005A6E35">
      <w:pPr>
        <w:spacing w:after="0" w:line="240" w:lineRule="auto"/>
        <w:rPr>
          <w:rFonts w:cstheme="minorHAnsi"/>
        </w:rPr>
      </w:pPr>
    </w:p>
    <w:p w14:paraId="6813533E" w14:textId="77777777" w:rsidR="005A6E35" w:rsidRPr="005A6E35" w:rsidRDefault="005A6E35" w:rsidP="005A6E35">
      <w:pPr>
        <w:spacing w:after="0" w:line="240" w:lineRule="auto"/>
        <w:rPr>
          <w:rFonts w:cstheme="minorHAnsi"/>
        </w:rPr>
      </w:pPr>
    </w:p>
    <w:p w14:paraId="486D5F85" w14:textId="77777777" w:rsidR="005A6E35" w:rsidRPr="005A6E35" w:rsidRDefault="005A6E35" w:rsidP="005A6E35">
      <w:pPr>
        <w:spacing w:after="0" w:line="240" w:lineRule="auto"/>
        <w:rPr>
          <w:rFonts w:cstheme="minorHAnsi"/>
        </w:rPr>
      </w:pPr>
      <w:r w:rsidRPr="005A6E35">
        <w:rPr>
          <w:rFonts w:cstheme="minorHAnsi"/>
        </w:rPr>
        <w:t>Si nous nous levons contre cette réforme, c’est aussi pour dénoncer le fait que le système de retraites par répartition n’est pas en danger, que rien ne justifie une réforme aussi brutale.</w:t>
      </w:r>
    </w:p>
    <w:p w14:paraId="26F63DAC" w14:textId="77777777" w:rsidR="005A6E35" w:rsidRPr="005A6E35" w:rsidRDefault="005A6E35" w:rsidP="005A6E35">
      <w:pPr>
        <w:spacing w:after="0" w:line="240" w:lineRule="auto"/>
        <w:rPr>
          <w:rFonts w:cstheme="minorHAnsi"/>
        </w:rPr>
      </w:pPr>
    </w:p>
    <w:p w14:paraId="4FA8A67B" w14:textId="77777777" w:rsidR="005A6E35" w:rsidRPr="005A6E35" w:rsidRDefault="005A6E35" w:rsidP="005A6E35">
      <w:pPr>
        <w:spacing w:after="0" w:line="240" w:lineRule="auto"/>
        <w:rPr>
          <w:rFonts w:cstheme="minorHAnsi"/>
        </w:rPr>
      </w:pPr>
      <w:r w:rsidRPr="005A6E35">
        <w:rPr>
          <w:rFonts w:cstheme="minorHAnsi"/>
        </w:rPr>
        <w:t>Jamais le gouvernement, arc-bouté sur son projet, n’a étudié sérieusement les propositions de nos organisations syndicales pour assurer l’équilibre financier du système tout en allant vers un réel progrès social !</w:t>
      </w:r>
    </w:p>
    <w:p w14:paraId="1407A2F7" w14:textId="77777777" w:rsidR="005A6E35" w:rsidRPr="005A6E35" w:rsidRDefault="005A6E35" w:rsidP="005A6E35">
      <w:pPr>
        <w:spacing w:after="0" w:line="240" w:lineRule="auto"/>
        <w:rPr>
          <w:rFonts w:cstheme="minorHAnsi"/>
        </w:rPr>
      </w:pPr>
    </w:p>
    <w:p w14:paraId="04038EE3" w14:textId="77777777" w:rsidR="005A6E35" w:rsidRPr="005A6E35" w:rsidRDefault="005A6E35" w:rsidP="005A6E35">
      <w:pPr>
        <w:spacing w:after="0" w:line="240" w:lineRule="auto"/>
        <w:rPr>
          <w:rFonts w:cstheme="minorHAnsi"/>
        </w:rPr>
      </w:pPr>
      <w:r w:rsidRPr="005A6E35">
        <w:rPr>
          <w:rFonts w:cstheme="minorHAnsi"/>
        </w:rPr>
        <w:t>Notre réponse est intersyndicale, interprofessionnelle. Elle concerne le monde du travail dans son ensemble. La retraite c’est un enjeu de société, pour toutes les générations, y compris et surtout pour les plus jeunes.</w:t>
      </w:r>
    </w:p>
    <w:p w14:paraId="178D53F0" w14:textId="77777777" w:rsidR="005A6E35" w:rsidRPr="005A6E35" w:rsidRDefault="005A6E35" w:rsidP="005A6E35">
      <w:pPr>
        <w:spacing w:after="0" w:line="240" w:lineRule="auto"/>
        <w:rPr>
          <w:rFonts w:cstheme="minorHAnsi"/>
        </w:rPr>
      </w:pPr>
      <w:r w:rsidRPr="005A6E35">
        <w:rPr>
          <w:rFonts w:cstheme="minorHAnsi"/>
        </w:rPr>
        <w:t>Trop souvent on entend « je n’aurai pas de retraite ».</w:t>
      </w:r>
    </w:p>
    <w:p w14:paraId="23D9DDE1" w14:textId="77777777" w:rsidR="005A6E35" w:rsidRPr="005A6E35" w:rsidRDefault="005A6E35" w:rsidP="005A6E35">
      <w:pPr>
        <w:spacing w:after="0" w:line="240" w:lineRule="auto"/>
        <w:rPr>
          <w:rFonts w:cstheme="minorHAnsi"/>
        </w:rPr>
      </w:pPr>
    </w:p>
    <w:p w14:paraId="7821C359" w14:textId="77777777" w:rsidR="005A6E35" w:rsidRPr="005A6E35" w:rsidRDefault="005A6E35" w:rsidP="005A6E35">
      <w:pPr>
        <w:spacing w:after="0" w:line="240" w:lineRule="auto"/>
        <w:rPr>
          <w:rFonts w:cstheme="minorHAnsi"/>
        </w:rPr>
      </w:pPr>
      <w:r w:rsidRPr="005A6E35">
        <w:rPr>
          <w:rFonts w:cstheme="minorHAnsi"/>
        </w:rPr>
        <w:t>Mais mesure-t-on bien que perdre ce droit c’est admettre qu’on va mourir au travail, comme cela arrive déjà à trop de nos amis, parents, connaissances ?</w:t>
      </w:r>
    </w:p>
    <w:p w14:paraId="42501987" w14:textId="77777777" w:rsidR="005A6E35" w:rsidRPr="005A6E35" w:rsidRDefault="005A6E35" w:rsidP="005A6E35">
      <w:pPr>
        <w:spacing w:after="0" w:line="240" w:lineRule="auto"/>
        <w:rPr>
          <w:rFonts w:cstheme="minorHAnsi"/>
        </w:rPr>
      </w:pPr>
      <w:r w:rsidRPr="005A6E35">
        <w:rPr>
          <w:rFonts w:cstheme="minorHAnsi"/>
        </w:rPr>
        <w:t>L’intersyndicale vous le dit ici : non ! Nous ne perdrons pas ce droit !</w:t>
      </w:r>
    </w:p>
    <w:p w14:paraId="15F034F9" w14:textId="77777777" w:rsidR="005A6E35" w:rsidRPr="005A6E35" w:rsidRDefault="005A6E35" w:rsidP="005A6E35">
      <w:pPr>
        <w:spacing w:after="0" w:line="240" w:lineRule="auto"/>
        <w:rPr>
          <w:rFonts w:cstheme="minorHAnsi"/>
        </w:rPr>
      </w:pPr>
    </w:p>
    <w:p w14:paraId="3B2D01A2" w14:textId="77777777" w:rsidR="005A6E35" w:rsidRPr="005A6E35" w:rsidRDefault="005A6E35" w:rsidP="005A6E35">
      <w:pPr>
        <w:spacing w:after="0" w:line="240" w:lineRule="auto"/>
        <w:rPr>
          <w:rFonts w:cstheme="minorHAnsi"/>
        </w:rPr>
      </w:pPr>
      <w:r w:rsidRPr="005A6E35">
        <w:rPr>
          <w:rFonts w:cstheme="minorHAnsi"/>
        </w:rPr>
        <w:t xml:space="preserve">L’unité syndicale est là, comme ces sigles, ces drapeaux en témoignent. Elle est précieuse ! Elle est puissante ! Elle est indispensable car la lutte ne fait que commencer. </w:t>
      </w:r>
    </w:p>
    <w:p w14:paraId="48A48123" w14:textId="77777777" w:rsidR="005A6E35" w:rsidRPr="005A6E35" w:rsidRDefault="005A6E35" w:rsidP="005A6E35">
      <w:pPr>
        <w:spacing w:after="0" w:line="240" w:lineRule="auto"/>
        <w:rPr>
          <w:rFonts w:cstheme="minorHAnsi"/>
        </w:rPr>
      </w:pPr>
    </w:p>
    <w:p w14:paraId="69FAFB05" w14:textId="77777777" w:rsidR="005A6E35" w:rsidRPr="005A6E35" w:rsidRDefault="005A6E35" w:rsidP="005A6E35">
      <w:pPr>
        <w:spacing w:after="0" w:line="240" w:lineRule="auto"/>
        <w:rPr>
          <w:rFonts w:cstheme="minorHAnsi"/>
        </w:rPr>
      </w:pPr>
      <w:r w:rsidRPr="005A6E35">
        <w:rPr>
          <w:rFonts w:cstheme="minorHAnsi"/>
        </w:rPr>
        <w:t>Nous le savons, ce gouvernement ne va pas fléchir devant une journée de grève. Ensemble travailleurs et travailleuses, chercheuses et chercheurs d’emploi, retraités, étudiantes et étudiants, lycéennes et lycéens, nous venons de donner le départ d’une puissante mobilisation, qui tant que le gouvernement ne recule pas, devra s’inscrire dans la durée !</w:t>
      </w:r>
    </w:p>
    <w:p w14:paraId="5C7CF0D1" w14:textId="77777777" w:rsidR="005A6E35" w:rsidRPr="005A6E35" w:rsidRDefault="005A6E35" w:rsidP="005A6E35">
      <w:pPr>
        <w:spacing w:after="0" w:line="240" w:lineRule="auto"/>
        <w:rPr>
          <w:rFonts w:cstheme="minorHAnsi"/>
        </w:rPr>
      </w:pPr>
    </w:p>
    <w:p w14:paraId="402F6162" w14:textId="77777777" w:rsidR="005A6E35" w:rsidRPr="005A6E35" w:rsidRDefault="005A6E35" w:rsidP="005A6E35">
      <w:pPr>
        <w:spacing w:after="0" w:line="240" w:lineRule="auto"/>
        <w:rPr>
          <w:rFonts w:cstheme="minorHAnsi"/>
        </w:rPr>
      </w:pPr>
      <w:r w:rsidRPr="005A6E35">
        <w:rPr>
          <w:rFonts w:cstheme="minorHAnsi"/>
        </w:rPr>
        <w:t>L’intersyndicale appelle chaque salarié, chaque chercheur d’emploi, chaque retraité, chaque étudiant, chaque lycéen, à se mobiliser fortement dans les jours qui viennent sur l’ensemble du territoire et à participer aux différentes initiatives organisées en intersyndicale.</w:t>
      </w:r>
    </w:p>
    <w:p w14:paraId="74B7D62C" w14:textId="77777777" w:rsidR="005A6E35" w:rsidRPr="005A6E35" w:rsidRDefault="005A6E35" w:rsidP="005A6E35">
      <w:pPr>
        <w:spacing w:after="0" w:line="240" w:lineRule="auto"/>
        <w:rPr>
          <w:rFonts w:cstheme="minorHAnsi"/>
        </w:rPr>
      </w:pPr>
    </w:p>
    <w:p w14:paraId="4BA05390" w14:textId="77777777" w:rsidR="005A6E35" w:rsidRPr="005A6E35" w:rsidRDefault="005A6E35" w:rsidP="005A6E35">
      <w:pPr>
        <w:spacing w:after="0" w:line="240" w:lineRule="auto"/>
        <w:rPr>
          <w:rFonts w:cstheme="minorHAnsi"/>
        </w:rPr>
      </w:pPr>
      <w:r w:rsidRPr="005A6E35">
        <w:rPr>
          <w:rFonts w:cstheme="minorHAnsi"/>
        </w:rPr>
        <w:t>Nous vous incitons aussi, si ce n’est pas déjà fait, à signer et faire signer autour de vous la pétition intersyndicale qui circule sur internet, et qui à ce jour a déjà recueilli plus de 560 000 signatures (mettre le chiffre à jour), signe d’une forte opposition de l’opinion publique à la réforme présentée par le Gouvernement.</w:t>
      </w:r>
    </w:p>
    <w:p w14:paraId="60B2A5A2" w14:textId="77777777" w:rsidR="005A6E35" w:rsidRPr="005A6E35" w:rsidRDefault="005A6E35" w:rsidP="005A6E35">
      <w:pPr>
        <w:spacing w:after="0" w:line="240" w:lineRule="auto"/>
        <w:rPr>
          <w:rFonts w:cstheme="minorHAnsi"/>
        </w:rPr>
      </w:pPr>
    </w:p>
    <w:p w14:paraId="40892E63" w14:textId="77777777" w:rsidR="005A6E35" w:rsidRPr="005A6E35" w:rsidRDefault="005A6E35" w:rsidP="005A6E35">
      <w:pPr>
        <w:spacing w:after="0" w:line="240" w:lineRule="auto"/>
        <w:rPr>
          <w:rFonts w:cstheme="minorHAnsi"/>
        </w:rPr>
      </w:pPr>
      <w:r w:rsidRPr="005A6E35">
        <w:rPr>
          <w:rFonts w:cstheme="minorHAnsi"/>
        </w:rPr>
        <w:t>Ce soir au niveau national, et demain au niveau départemental, toutes les organisations se réuniront pour construire, sur la base de la mobilisation de ce 19 janvier, une suite forte, déterminée, unie, jusqu’au retrait de cette réforme injuste, brutale et injustifiée.</w:t>
      </w:r>
    </w:p>
    <w:p w14:paraId="69C57370" w14:textId="77777777" w:rsidR="005A6E35" w:rsidRPr="005A6E35" w:rsidRDefault="005A6E35" w:rsidP="005A6E35">
      <w:pPr>
        <w:spacing w:after="0" w:line="240" w:lineRule="auto"/>
        <w:rPr>
          <w:rFonts w:cstheme="minorHAnsi"/>
        </w:rPr>
      </w:pPr>
    </w:p>
    <w:p w14:paraId="56EA89F8" w14:textId="77777777" w:rsidR="005A6E35" w:rsidRPr="005A6E35" w:rsidRDefault="005A6E35" w:rsidP="005A6E35">
      <w:pPr>
        <w:spacing w:after="0" w:line="240" w:lineRule="auto"/>
        <w:rPr>
          <w:rFonts w:cstheme="minorHAnsi"/>
        </w:rPr>
      </w:pPr>
      <w:r w:rsidRPr="005A6E35">
        <w:rPr>
          <w:rFonts w:cstheme="minorHAnsi"/>
        </w:rPr>
        <w:t>Nous pouvons gagner, et nous allons gagner : cela ne tient qu’à vous tous ici présent, à notre nombre et à notre détermination !</w:t>
      </w:r>
    </w:p>
    <w:p w14:paraId="7EBBD9B7" w14:textId="77777777" w:rsidR="005A6E35" w:rsidRPr="005A6E35" w:rsidRDefault="005A6E35" w:rsidP="005A6E35">
      <w:pPr>
        <w:spacing w:after="0" w:line="240" w:lineRule="auto"/>
        <w:rPr>
          <w:rFonts w:cstheme="minorHAnsi"/>
        </w:rPr>
      </w:pPr>
    </w:p>
    <w:p w14:paraId="079C2D88" w14:textId="77777777" w:rsidR="005A6E35" w:rsidRPr="005A6E35" w:rsidRDefault="005A6E35" w:rsidP="005A6E35">
      <w:pPr>
        <w:spacing w:after="0" w:line="240" w:lineRule="auto"/>
        <w:rPr>
          <w:rFonts w:cstheme="minorHAnsi"/>
        </w:rPr>
      </w:pPr>
      <w:r w:rsidRPr="005A6E35">
        <w:rPr>
          <w:rFonts w:cstheme="minorHAnsi"/>
        </w:rPr>
        <w:t>Lundi 23 janvier, le projet de loi est présenté au Conseil des Ministres : ne restons pas à regarder ! La suite est entre nos mains : organisons des Assemblées Générales les entreprises et établissements pour discuter des initiatives à venir, continuons de rencontrer les salariés pour que cette mobilisation soit encore plus forte qu’aujourd’hui.</w:t>
      </w:r>
    </w:p>
    <w:p w14:paraId="0D8B6B30" w14:textId="77777777" w:rsidR="005A6E35" w:rsidRPr="005A6E35" w:rsidRDefault="005A6E35" w:rsidP="005A6E35">
      <w:pPr>
        <w:spacing w:after="0" w:line="240" w:lineRule="auto"/>
        <w:rPr>
          <w:rFonts w:cstheme="minorHAnsi"/>
        </w:rPr>
      </w:pPr>
    </w:p>
    <w:p w14:paraId="389BCD6E" w14:textId="77777777" w:rsidR="005A6E35" w:rsidRPr="005A6E35" w:rsidRDefault="005A6E35" w:rsidP="005A6E35">
      <w:pPr>
        <w:spacing w:after="0" w:line="240" w:lineRule="auto"/>
        <w:rPr>
          <w:rFonts w:cstheme="minorHAnsi"/>
        </w:rPr>
      </w:pPr>
      <w:r w:rsidRPr="005A6E35">
        <w:rPr>
          <w:rFonts w:cstheme="minorHAnsi"/>
        </w:rPr>
        <w:t>Restons unis et soyons déterminés !</w:t>
      </w:r>
    </w:p>
    <w:p w14:paraId="4C24C941" w14:textId="77777777" w:rsidR="005A6E35" w:rsidRPr="005A6E35" w:rsidRDefault="005A6E35" w:rsidP="005A6E35">
      <w:pPr>
        <w:spacing w:after="0" w:line="240" w:lineRule="auto"/>
        <w:rPr>
          <w:rFonts w:cstheme="minorHAnsi"/>
        </w:rPr>
      </w:pPr>
      <w:r w:rsidRPr="005A6E35">
        <w:rPr>
          <w:rFonts w:cstheme="minorHAnsi"/>
        </w:rPr>
        <w:t>Ensemble, debout, pour la victoire !</w:t>
      </w:r>
    </w:p>
    <w:p w14:paraId="11952A8C" w14:textId="77777777" w:rsidR="0047130D" w:rsidRDefault="0047130D"/>
    <w:sectPr w:rsidR="00471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E35"/>
    <w:rsid w:val="00125D5D"/>
    <w:rsid w:val="0047130D"/>
    <w:rsid w:val="005A6E35"/>
    <w:rsid w:val="00953B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200E"/>
  <w15:chartTrackingRefBased/>
  <w15:docId w15:val="{752C02D7-48B8-4298-AEFB-EB454C40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4393</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Départementale FO 49</dc:creator>
  <cp:keywords/>
  <dc:description/>
  <cp:lastModifiedBy>Union Départementale FO 49</cp:lastModifiedBy>
  <cp:revision>2</cp:revision>
  <dcterms:created xsi:type="dcterms:W3CDTF">2023-01-20T12:48:00Z</dcterms:created>
  <dcterms:modified xsi:type="dcterms:W3CDTF">2023-01-20T12:48:00Z</dcterms:modified>
</cp:coreProperties>
</file>